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35" w:rsidRPr="002D6F70" w:rsidRDefault="00BE4B35" w:rsidP="00BE4B35">
      <w:pPr>
        <w:ind w:left="4536"/>
        <w:jc w:val="both"/>
        <w:rPr>
          <w:bCs/>
        </w:rPr>
      </w:pPr>
      <w:r w:rsidRPr="002D6F70">
        <w:rPr>
          <w:bCs/>
        </w:rPr>
        <w:t xml:space="preserve">Приложение № </w:t>
      </w:r>
      <w:r>
        <w:rPr>
          <w:bCs/>
        </w:rPr>
        <w:t>2</w:t>
      </w:r>
      <w:r w:rsidRPr="002D6F70">
        <w:rPr>
          <w:bCs/>
        </w:rPr>
        <w:t xml:space="preserve"> к решению Обнинского городского</w:t>
      </w:r>
      <w:r>
        <w:rPr>
          <w:bCs/>
        </w:rPr>
        <w:t xml:space="preserve"> </w:t>
      </w:r>
      <w:r w:rsidRPr="002D6F70">
        <w:rPr>
          <w:bCs/>
        </w:rPr>
        <w:t>Собрания «О внесении и</w:t>
      </w:r>
      <w:r>
        <w:rPr>
          <w:bCs/>
        </w:rPr>
        <w:t xml:space="preserve">зменений и дополнений в Правила </w:t>
      </w:r>
      <w:r w:rsidRPr="002D6F70">
        <w:rPr>
          <w:bCs/>
        </w:rPr>
        <w:t>землепользования и застр</w:t>
      </w:r>
      <w:r>
        <w:rPr>
          <w:bCs/>
        </w:rPr>
        <w:t xml:space="preserve">ойки муниципального образования </w:t>
      </w:r>
      <w:r w:rsidRPr="002D6F70">
        <w:rPr>
          <w:bCs/>
        </w:rPr>
        <w:t xml:space="preserve">«Город Обнинск» от </w:t>
      </w:r>
      <w:r>
        <w:rPr>
          <w:bCs/>
        </w:rPr>
        <w:t>23.03.</w:t>
      </w:r>
      <w:r w:rsidRPr="002D6F70">
        <w:rPr>
          <w:bCs/>
        </w:rPr>
        <w:t>20</w:t>
      </w:r>
      <w:r>
        <w:rPr>
          <w:bCs/>
        </w:rPr>
        <w:t xml:space="preserve">21 </w:t>
      </w:r>
      <w:r w:rsidRPr="002D6F70">
        <w:rPr>
          <w:bCs/>
        </w:rPr>
        <w:t xml:space="preserve">№ </w:t>
      </w:r>
      <w:r>
        <w:rPr>
          <w:bCs/>
        </w:rPr>
        <w:t>03-12</w:t>
      </w:r>
    </w:p>
    <w:p w:rsidR="00BE4B35" w:rsidRPr="002D6F70" w:rsidRDefault="00BE4B35" w:rsidP="00BE4B35">
      <w:pPr>
        <w:ind w:firstLine="540"/>
        <w:jc w:val="center"/>
        <w:rPr>
          <w:bCs/>
        </w:rPr>
      </w:pPr>
    </w:p>
    <w:p w:rsidR="00BE4B35" w:rsidRPr="002D6F70" w:rsidRDefault="00BE4B35" w:rsidP="00BE4B35">
      <w:pPr>
        <w:ind w:firstLine="540"/>
        <w:jc w:val="center"/>
        <w:rPr>
          <w:b/>
          <w:bCs/>
          <w:sz w:val="24"/>
          <w:szCs w:val="24"/>
        </w:rPr>
      </w:pPr>
    </w:p>
    <w:p w:rsidR="00BE4B35" w:rsidRPr="007B270B" w:rsidRDefault="00BE4B35" w:rsidP="00BE4B35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BE4B35" w:rsidRPr="007B270B" w:rsidRDefault="00BE4B35" w:rsidP="00BE4B35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</w:t>
      </w:r>
      <w:r>
        <w:rPr>
          <w:bCs/>
          <w:sz w:val="24"/>
          <w:szCs w:val="24"/>
        </w:rPr>
        <w:t>ествлялось в соответствии со статьями</w:t>
      </w:r>
      <w:r w:rsidRPr="007B270B">
        <w:rPr>
          <w:bCs/>
          <w:sz w:val="24"/>
          <w:szCs w:val="24"/>
        </w:rPr>
        <w:t xml:space="preserve"> 30</w:t>
      </w:r>
      <w:r>
        <w:rPr>
          <w:bCs/>
          <w:sz w:val="24"/>
          <w:szCs w:val="24"/>
        </w:rPr>
        <w:t xml:space="preserve"> </w:t>
      </w:r>
      <w:r w:rsidRPr="007B270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7B270B">
        <w:rPr>
          <w:bCs/>
          <w:sz w:val="24"/>
          <w:szCs w:val="24"/>
        </w:rPr>
        <w:t>35 Градостроительного Кодекса Российской Федерации с целями:</w:t>
      </w: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уточнения границ территориальных зон по всей территории муниципального образования с </w:t>
      </w:r>
      <w:proofErr w:type="spellStart"/>
      <w:r w:rsidRPr="007B270B">
        <w:rPr>
          <w:bCs/>
          <w:sz w:val="24"/>
          <w:szCs w:val="24"/>
        </w:rPr>
        <w:t>учетом</w:t>
      </w:r>
      <w:proofErr w:type="spellEnd"/>
      <w:r w:rsidRPr="007B270B">
        <w:rPr>
          <w:bCs/>
          <w:sz w:val="24"/>
          <w:szCs w:val="24"/>
        </w:rPr>
        <w:t xml:space="preserve">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7B270B">
        <w:rPr>
          <w:bCs/>
          <w:sz w:val="24"/>
          <w:szCs w:val="24"/>
        </w:rPr>
        <w:t>учет</w:t>
      </w:r>
      <w:proofErr w:type="spellEnd"/>
      <w:r w:rsidRPr="007B270B">
        <w:rPr>
          <w:bCs/>
          <w:sz w:val="24"/>
          <w:szCs w:val="24"/>
        </w:rPr>
        <w:t xml:space="preserve"> территориальных зон в соответствии с требованием Федеральн</w:t>
      </w:r>
      <w:r>
        <w:rPr>
          <w:bCs/>
          <w:sz w:val="24"/>
          <w:szCs w:val="24"/>
        </w:rPr>
        <w:t>ого</w:t>
      </w:r>
      <w:r w:rsidRPr="007B270B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7B270B">
        <w:rPr>
          <w:bCs/>
          <w:sz w:val="24"/>
          <w:szCs w:val="24"/>
        </w:rPr>
        <w:t xml:space="preserve"> от 24.07.2007 № 221-ФЗ «О государственном кадастре недвижимости».</w:t>
      </w: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BE4B35" w:rsidRPr="007B270B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 xml:space="preserve">1. </w:t>
      </w:r>
      <w:proofErr w:type="gramStart"/>
      <w:r w:rsidRPr="004D3D38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территориальных зон ПК-3 «Зона объектов инженерной и транспортной инфраструктур» и Ж-1 «Зона застройки индивидуальными и малоэтажными жилыми домами (зона усадебной жилой застройки)» с целью включения территории, прилегающей к земельному участку с кадастровым номером 40:00:000000:5135, в границы территориальной зоны  Ж-1 «Зона застройки индивидуальными и малоэтажными жилыми домами (зона усадебной жилой застройки)».</w:t>
      </w:r>
      <w:proofErr w:type="gramEnd"/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D3D38">
        <w:rPr>
          <w:bCs/>
          <w:sz w:val="24"/>
          <w:szCs w:val="24"/>
          <w:u w:val="single"/>
        </w:rPr>
        <w:t>Основание:</w:t>
      </w: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>- обращение Троцкой Ю.И. от 20.11.2020 б/</w:t>
      </w:r>
      <w:proofErr w:type="gramStart"/>
      <w:r w:rsidRPr="004D3D38">
        <w:rPr>
          <w:bCs/>
          <w:sz w:val="24"/>
          <w:szCs w:val="24"/>
        </w:rPr>
        <w:t>н</w:t>
      </w:r>
      <w:proofErr w:type="gramEnd"/>
      <w:r w:rsidRPr="004D3D38">
        <w:rPr>
          <w:bCs/>
          <w:sz w:val="24"/>
          <w:szCs w:val="24"/>
        </w:rPr>
        <w:t>.</w:t>
      </w:r>
    </w:p>
    <w:p w:rsidR="00BE4B35" w:rsidRDefault="00BE4B35" w:rsidP="00BE4B35">
      <w:pPr>
        <w:ind w:firstLine="540"/>
        <w:jc w:val="both"/>
        <w:rPr>
          <w:bCs/>
          <w:color w:val="FF0000"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 xml:space="preserve">2. </w:t>
      </w:r>
      <w:proofErr w:type="gramStart"/>
      <w:r w:rsidRPr="004D3D38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территориальных зон ОДС-1 «Зона учреждений медицинского назначения», Ж-2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r w:rsidRPr="004D3D38">
        <w:rPr>
          <w:bCs/>
          <w:sz w:val="24"/>
          <w:szCs w:val="24"/>
        </w:rPr>
        <w:t xml:space="preserve"> жилыми домами» и Р-2 «Зона рекреационных объектов – скверов, парков, бульваров, городских садов» с целью включения земельного</w:t>
      </w:r>
      <w:r>
        <w:rPr>
          <w:bCs/>
          <w:sz w:val="24"/>
          <w:szCs w:val="24"/>
        </w:rPr>
        <w:t xml:space="preserve"> участка</w:t>
      </w:r>
      <w:r w:rsidRPr="004D3D38">
        <w:rPr>
          <w:bCs/>
          <w:sz w:val="24"/>
          <w:szCs w:val="24"/>
        </w:rPr>
        <w:t xml:space="preserve"> с кадастровым номером 40:27:020301:25 по адресу: г. Обнинск, Пионерский проезд, д. 21 и проезда к нему в территориальную зону  Ж-2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proofErr w:type="gramEnd"/>
      <w:r w:rsidRPr="004D3D38">
        <w:rPr>
          <w:bCs/>
          <w:sz w:val="24"/>
          <w:szCs w:val="24"/>
        </w:rPr>
        <w:t xml:space="preserve"> жилыми домами».</w:t>
      </w: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D3D38">
        <w:rPr>
          <w:bCs/>
          <w:sz w:val="24"/>
          <w:szCs w:val="24"/>
          <w:u w:val="single"/>
        </w:rPr>
        <w:t>Основание: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>- приведение в соответствие сложившемуся и планируемому землепользованию.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4D3D38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территориальных зон ПК-3 «Зона объектов инженерной и транспортной инфраструктур» и Ж-3 «Зона застройки многоэтажными жилыми домами» по границе земельного участка с кадастровым номером 40:03:030201:813 (продолжение улицы Гагарина). </w:t>
      </w: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D3D38">
        <w:rPr>
          <w:bCs/>
          <w:sz w:val="24"/>
          <w:szCs w:val="24"/>
          <w:u w:val="single"/>
        </w:rPr>
        <w:t>Основание: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lastRenderedPageBreak/>
        <w:t>- приведение в соответствие сложившемуся землепользованию.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 w:rsidRPr="004D3D38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территориальной зоны Ж-2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r w:rsidRPr="004D3D38">
        <w:rPr>
          <w:bCs/>
          <w:sz w:val="24"/>
          <w:szCs w:val="24"/>
        </w:rPr>
        <w:t xml:space="preserve"> жилыми домами»</w:t>
      </w:r>
      <w:r>
        <w:rPr>
          <w:bCs/>
          <w:sz w:val="24"/>
          <w:szCs w:val="24"/>
        </w:rPr>
        <w:t>,</w:t>
      </w:r>
      <w:r w:rsidRPr="004D3D38">
        <w:rPr>
          <w:bCs/>
          <w:sz w:val="24"/>
          <w:szCs w:val="24"/>
        </w:rPr>
        <w:t xml:space="preserve"> аварийный дом по </w:t>
      </w:r>
      <w:r>
        <w:rPr>
          <w:bCs/>
          <w:sz w:val="24"/>
          <w:szCs w:val="24"/>
        </w:rPr>
        <w:t xml:space="preserve">адресу </w:t>
      </w:r>
      <w:r w:rsidRPr="004D3D38">
        <w:rPr>
          <w:bCs/>
          <w:sz w:val="24"/>
          <w:szCs w:val="24"/>
        </w:rPr>
        <w:t>ул. Менделеева, 8/4 (земельный участок с кадастровым номером 40:27:020403:980 и прилегающ</w:t>
      </w:r>
      <w:r>
        <w:rPr>
          <w:bCs/>
          <w:sz w:val="24"/>
          <w:szCs w:val="24"/>
        </w:rPr>
        <w:t>ая</w:t>
      </w:r>
      <w:r w:rsidRPr="004D3D38">
        <w:rPr>
          <w:bCs/>
          <w:sz w:val="24"/>
          <w:szCs w:val="24"/>
        </w:rPr>
        <w:t xml:space="preserve"> к нему территори</w:t>
      </w:r>
      <w:r>
        <w:rPr>
          <w:bCs/>
          <w:sz w:val="24"/>
          <w:szCs w:val="24"/>
        </w:rPr>
        <w:t>я</w:t>
      </w:r>
      <w:r w:rsidRPr="004D3D38">
        <w:rPr>
          <w:bCs/>
          <w:sz w:val="24"/>
          <w:szCs w:val="24"/>
        </w:rPr>
        <w:t xml:space="preserve">) </w:t>
      </w:r>
      <w:proofErr w:type="spellStart"/>
      <w:r w:rsidRPr="004D3D38">
        <w:rPr>
          <w:bCs/>
          <w:sz w:val="24"/>
          <w:szCs w:val="24"/>
        </w:rPr>
        <w:t>включ</w:t>
      </w:r>
      <w:r>
        <w:rPr>
          <w:bCs/>
          <w:sz w:val="24"/>
          <w:szCs w:val="24"/>
        </w:rPr>
        <w:t>ен</w:t>
      </w:r>
      <w:proofErr w:type="spellEnd"/>
      <w:r w:rsidRPr="004D3D38">
        <w:rPr>
          <w:bCs/>
          <w:sz w:val="24"/>
          <w:szCs w:val="24"/>
        </w:rPr>
        <w:t xml:space="preserve"> в границы территориальной зоны Ж-2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r w:rsidRPr="004D3D38">
        <w:rPr>
          <w:bCs/>
          <w:sz w:val="24"/>
          <w:szCs w:val="24"/>
        </w:rPr>
        <w:t xml:space="preserve"> жилыми домами»,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территориальных зон ПК-3 «Зона объектов инженерной и транспортной инфраструктур» и Ж-2</w:t>
      </w:r>
      <w:proofErr w:type="gramEnd"/>
      <w:r w:rsidRPr="004D3D38">
        <w:rPr>
          <w:bCs/>
          <w:sz w:val="24"/>
          <w:szCs w:val="24"/>
        </w:rPr>
        <w:t xml:space="preserve">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r w:rsidRPr="004D3D38">
        <w:rPr>
          <w:bCs/>
          <w:sz w:val="24"/>
          <w:szCs w:val="24"/>
        </w:rPr>
        <w:t xml:space="preserve"> жилыми домами» с целью включения улицы Пирогова в территориальную зону  ПК-3.</w:t>
      </w: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D3D38">
        <w:rPr>
          <w:bCs/>
          <w:sz w:val="24"/>
          <w:szCs w:val="24"/>
          <w:u w:val="single"/>
        </w:rPr>
        <w:t>Основание: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>- приведение в соответствие сложившемуся и планируемому землепользованию.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proofErr w:type="gramStart"/>
      <w:r w:rsidRPr="004D3D38">
        <w:rPr>
          <w:bCs/>
          <w:sz w:val="24"/>
          <w:szCs w:val="24"/>
        </w:rPr>
        <w:t>В карте градостроительного зонирования в границах 26 микрорайона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территориальных зон Ж-2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r w:rsidRPr="004D3D38">
        <w:rPr>
          <w:bCs/>
          <w:sz w:val="24"/>
          <w:szCs w:val="24"/>
        </w:rPr>
        <w:t xml:space="preserve"> жилыми домами» и Ж-1 «Зона застройки индивидуальными и малоэтажными жилыми домами (зона усадебной жилой застройки)» с целью размещения части территории, подлежащей комплексному </w:t>
      </w:r>
      <w:r>
        <w:rPr>
          <w:bCs/>
          <w:sz w:val="24"/>
          <w:szCs w:val="24"/>
        </w:rPr>
        <w:t>развитию</w:t>
      </w:r>
      <w:r w:rsidRPr="004D3D38">
        <w:rPr>
          <w:bCs/>
          <w:sz w:val="24"/>
          <w:szCs w:val="24"/>
        </w:rPr>
        <w:t xml:space="preserve"> в целях строительства стандартного жилья, в границах территориальной зоны Ж-2 «Зона застройки </w:t>
      </w:r>
      <w:proofErr w:type="spellStart"/>
      <w:r w:rsidRPr="004D3D38">
        <w:rPr>
          <w:bCs/>
          <w:sz w:val="24"/>
          <w:szCs w:val="24"/>
        </w:rPr>
        <w:t>среднеэтажными</w:t>
      </w:r>
      <w:proofErr w:type="spellEnd"/>
      <w:r w:rsidRPr="004D3D38">
        <w:rPr>
          <w:bCs/>
          <w:sz w:val="24"/>
          <w:szCs w:val="24"/>
        </w:rPr>
        <w:t xml:space="preserve"> жилыми домами». </w:t>
      </w:r>
      <w:proofErr w:type="gramEnd"/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D3D38">
        <w:rPr>
          <w:bCs/>
          <w:sz w:val="24"/>
          <w:szCs w:val="24"/>
          <w:u w:val="single"/>
        </w:rPr>
        <w:t>Основание: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 xml:space="preserve">- приведение в соответствие границам территории, подлежащей комплексному </w:t>
      </w:r>
      <w:r>
        <w:rPr>
          <w:bCs/>
          <w:sz w:val="24"/>
          <w:szCs w:val="24"/>
        </w:rPr>
        <w:t>развитию</w:t>
      </w:r>
      <w:r w:rsidRPr="004D3D38">
        <w:rPr>
          <w:bCs/>
          <w:sz w:val="24"/>
          <w:szCs w:val="24"/>
        </w:rPr>
        <w:t xml:space="preserve"> в целях строительства стандартного жилья.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proofErr w:type="gramStart"/>
      <w:r w:rsidRPr="004D3D38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4D3D38">
        <w:rPr>
          <w:bCs/>
          <w:sz w:val="24"/>
          <w:szCs w:val="24"/>
        </w:rPr>
        <w:t xml:space="preserve"> границы территориальных зон ОДС-2 «Зона высших, средних специальных учебных заведений и объектов научного назначения» и ПК-3 «Зона объектов инженерной и транспортной инфраструктур»</w:t>
      </w:r>
      <w:r>
        <w:rPr>
          <w:bCs/>
          <w:sz w:val="24"/>
          <w:szCs w:val="24"/>
        </w:rPr>
        <w:t>,</w:t>
      </w:r>
      <w:r w:rsidRPr="004D3D38">
        <w:rPr>
          <w:bCs/>
          <w:sz w:val="24"/>
          <w:szCs w:val="24"/>
        </w:rPr>
        <w:t xml:space="preserve"> земельный участок с кадастровым номером 40:27:000000:475 </w:t>
      </w:r>
      <w:proofErr w:type="spellStart"/>
      <w:r>
        <w:rPr>
          <w:bCs/>
          <w:sz w:val="24"/>
          <w:szCs w:val="24"/>
        </w:rPr>
        <w:t>включен</w:t>
      </w:r>
      <w:proofErr w:type="spellEnd"/>
      <w:r>
        <w:rPr>
          <w:bCs/>
          <w:sz w:val="24"/>
          <w:szCs w:val="24"/>
        </w:rPr>
        <w:t xml:space="preserve"> </w:t>
      </w:r>
      <w:r w:rsidRPr="004D3D38">
        <w:rPr>
          <w:bCs/>
          <w:sz w:val="24"/>
          <w:szCs w:val="24"/>
        </w:rPr>
        <w:t>в границы территориальной зоны ПК-3 в связи с изменением границ земельного участка с кадастровым номером 40:27:030502:16.</w:t>
      </w:r>
      <w:proofErr w:type="gramEnd"/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D3D38">
        <w:rPr>
          <w:bCs/>
          <w:sz w:val="24"/>
          <w:szCs w:val="24"/>
          <w:u w:val="single"/>
        </w:rPr>
        <w:t>Основание: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4D3D38">
        <w:rPr>
          <w:bCs/>
          <w:sz w:val="24"/>
          <w:szCs w:val="24"/>
        </w:rPr>
        <w:t>- приведение в соответствие сложившемуся и планируемому землепользованию.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480667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480667">
        <w:rPr>
          <w:bCs/>
          <w:sz w:val="24"/>
          <w:szCs w:val="24"/>
        </w:rPr>
        <w:t xml:space="preserve"> границы зон минимальных расстояний от магистральных газопроводов высокого давления: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- Тула – Торжок DN 1200 (</w:t>
      </w:r>
      <w:proofErr w:type="spellStart"/>
      <w:r w:rsidRPr="00480667">
        <w:rPr>
          <w:bCs/>
          <w:sz w:val="24"/>
          <w:szCs w:val="24"/>
        </w:rPr>
        <w:t>Рраб</w:t>
      </w:r>
      <w:proofErr w:type="spellEnd"/>
      <w:r w:rsidRPr="00480667">
        <w:rPr>
          <w:bCs/>
          <w:sz w:val="24"/>
          <w:szCs w:val="24"/>
        </w:rPr>
        <w:t xml:space="preserve"> – 5,4 Мпа, 1995 г.);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 xml:space="preserve">- </w:t>
      </w:r>
      <w:proofErr w:type="spellStart"/>
      <w:r w:rsidRPr="00480667">
        <w:rPr>
          <w:bCs/>
          <w:sz w:val="24"/>
          <w:szCs w:val="24"/>
        </w:rPr>
        <w:t>Белоусово</w:t>
      </w:r>
      <w:proofErr w:type="spellEnd"/>
      <w:r w:rsidRPr="00480667">
        <w:rPr>
          <w:bCs/>
          <w:sz w:val="24"/>
          <w:szCs w:val="24"/>
        </w:rPr>
        <w:t xml:space="preserve"> – Ленинград DN 1000 (</w:t>
      </w:r>
      <w:proofErr w:type="spellStart"/>
      <w:r w:rsidRPr="00480667">
        <w:rPr>
          <w:bCs/>
          <w:sz w:val="24"/>
          <w:szCs w:val="24"/>
        </w:rPr>
        <w:t>Рраб</w:t>
      </w:r>
      <w:proofErr w:type="spellEnd"/>
      <w:r w:rsidRPr="00480667">
        <w:rPr>
          <w:bCs/>
          <w:sz w:val="24"/>
          <w:szCs w:val="24"/>
        </w:rPr>
        <w:t xml:space="preserve"> – 5,4 Мпа, 1996 г.);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- Серпухов – Ленинград DN 700 (</w:t>
      </w:r>
      <w:proofErr w:type="spellStart"/>
      <w:r w:rsidRPr="00480667">
        <w:rPr>
          <w:bCs/>
          <w:sz w:val="24"/>
          <w:szCs w:val="24"/>
        </w:rPr>
        <w:t>Рраб</w:t>
      </w:r>
      <w:proofErr w:type="spellEnd"/>
      <w:r w:rsidRPr="00480667">
        <w:rPr>
          <w:bCs/>
          <w:sz w:val="24"/>
          <w:szCs w:val="24"/>
        </w:rPr>
        <w:t xml:space="preserve"> – 5,4 Мпа, 1960 г.).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480667">
        <w:rPr>
          <w:bCs/>
          <w:sz w:val="24"/>
          <w:szCs w:val="24"/>
          <w:u w:val="single"/>
        </w:rPr>
        <w:t>Основание: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 xml:space="preserve">- актуализация фактического местоположения указанных магистральных газопроводов высокого давления; 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Pr="00480667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480667">
        <w:rPr>
          <w:bCs/>
          <w:sz w:val="24"/>
          <w:szCs w:val="24"/>
        </w:rPr>
        <w:t xml:space="preserve"> границы зон с особыми условиями использования территорий (ЗОУИТ):</w:t>
      </w:r>
    </w:p>
    <w:p w:rsidR="00BE4B35" w:rsidRPr="00EB3ABE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Охранная зона газораспределительной сети объекта газоснабжения </w:t>
      </w:r>
      <w:r w:rsidRPr="00EB3ABE">
        <w:rPr>
          <w:bCs/>
          <w:sz w:val="24"/>
          <w:szCs w:val="24"/>
        </w:rPr>
        <w:t xml:space="preserve">«Газораспределительный газопровод низкого давления по адресу – Калужская обл.,                г. Обнинск, </w:t>
      </w:r>
      <w:proofErr w:type="spellStart"/>
      <w:r w:rsidRPr="00EB3ABE">
        <w:rPr>
          <w:bCs/>
          <w:sz w:val="24"/>
          <w:szCs w:val="24"/>
        </w:rPr>
        <w:t>пр-кт</w:t>
      </w:r>
      <w:proofErr w:type="spellEnd"/>
      <w:r w:rsidRPr="00EB3ABE">
        <w:rPr>
          <w:bCs/>
          <w:sz w:val="24"/>
          <w:szCs w:val="24"/>
        </w:rPr>
        <w:t xml:space="preserve"> Маркса, д. 72 А, до границы земельного участка с кадастровым номером 40:27:030602:79», </w:t>
      </w:r>
      <w:proofErr w:type="spellStart"/>
      <w:r w:rsidRPr="00EB3ABE">
        <w:rPr>
          <w:bCs/>
          <w:sz w:val="24"/>
          <w:szCs w:val="24"/>
        </w:rPr>
        <w:t>утвержденная</w:t>
      </w:r>
      <w:proofErr w:type="spellEnd"/>
      <w:r w:rsidRPr="00EB3ABE">
        <w:rPr>
          <w:bCs/>
          <w:sz w:val="24"/>
          <w:szCs w:val="24"/>
        </w:rPr>
        <w:t xml:space="preserve"> приказом Управления архитектуры и градостроительства Калужской области от 17.08.2020 № 371-оз;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EB3ABE">
        <w:rPr>
          <w:bCs/>
          <w:sz w:val="24"/>
          <w:szCs w:val="24"/>
        </w:rPr>
        <w:t>2) Охранная зона газораспределительной сети объекта газоснабжения «Распределительный</w:t>
      </w:r>
      <w:r w:rsidRPr="00480667">
        <w:rPr>
          <w:bCs/>
          <w:sz w:val="24"/>
          <w:szCs w:val="24"/>
        </w:rPr>
        <w:t xml:space="preserve"> газопровод высокого давления до </w:t>
      </w:r>
      <w:proofErr w:type="spellStart"/>
      <w:r w:rsidRPr="00480667">
        <w:rPr>
          <w:bCs/>
          <w:sz w:val="24"/>
          <w:szCs w:val="24"/>
        </w:rPr>
        <w:t>кад</w:t>
      </w:r>
      <w:proofErr w:type="spellEnd"/>
      <w:r w:rsidRPr="00480667">
        <w:rPr>
          <w:bCs/>
          <w:sz w:val="24"/>
          <w:szCs w:val="24"/>
        </w:rPr>
        <w:t xml:space="preserve">. границы </w:t>
      </w:r>
      <w:proofErr w:type="spellStart"/>
      <w:r w:rsidRPr="00480667">
        <w:rPr>
          <w:bCs/>
          <w:sz w:val="24"/>
          <w:szCs w:val="24"/>
        </w:rPr>
        <w:t>зем</w:t>
      </w:r>
      <w:proofErr w:type="spellEnd"/>
      <w:r w:rsidRPr="00480667">
        <w:rPr>
          <w:bCs/>
          <w:sz w:val="24"/>
          <w:szCs w:val="24"/>
        </w:rPr>
        <w:t>. участков по адресу: Калужская область, г. Обнинск 40:27:020405:50, 40:27:020405:54</w:t>
      </w:r>
      <w:r>
        <w:rPr>
          <w:bCs/>
          <w:sz w:val="24"/>
          <w:szCs w:val="24"/>
        </w:rPr>
        <w:t>»</w:t>
      </w:r>
      <w:r w:rsidRPr="00480667">
        <w:rPr>
          <w:bCs/>
          <w:sz w:val="24"/>
          <w:szCs w:val="24"/>
        </w:rPr>
        <w:t xml:space="preserve">, </w:t>
      </w:r>
      <w:proofErr w:type="spellStart"/>
      <w:r w:rsidRPr="00480667">
        <w:rPr>
          <w:bCs/>
          <w:sz w:val="24"/>
          <w:szCs w:val="24"/>
        </w:rPr>
        <w:t>утвержденная</w:t>
      </w:r>
      <w:proofErr w:type="spellEnd"/>
      <w:r w:rsidRPr="00480667">
        <w:rPr>
          <w:bCs/>
          <w:sz w:val="24"/>
          <w:szCs w:val="24"/>
        </w:rPr>
        <w:t xml:space="preserve"> приказом Управления архитектуры и градостроительства Калужской области от 15.10.2020 № 392-оз;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Охранная зона газораспределительной сети объекта газоснабжения «Газопровод высокого давления», </w:t>
      </w:r>
      <w:proofErr w:type="spellStart"/>
      <w:r w:rsidRPr="00480667">
        <w:rPr>
          <w:bCs/>
          <w:sz w:val="24"/>
          <w:szCs w:val="24"/>
        </w:rPr>
        <w:t>утвержденная</w:t>
      </w:r>
      <w:proofErr w:type="spellEnd"/>
      <w:r w:rsidRPr="00480667">
        <w:rPr>
          <w:bCs/>
          <w:sz w:val="24"/>
          <w:szCs w:val="24"/>
        </w:rPr>
        <w:t xml:space="preserve"> приказом Управления архитектуры и градостроительства Калужской области от 15.10.2020 № 391-оз (реестровый номер 40:00-6.308);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Охранная зона объекта: Магистральный газопровод </w:t>
      </w:r>
      <w:proofErr w:type="spellStart"/>
      <w:r w:rsidRPr="00480667">
        <w:rPr>
          <w:bCs/>
          <w:sz w:val="24"/>
          <w:szCs w:val="24"/>
        </w:rPr>
        <w:t>Белоусово</w:t>
      </w:r>
      <w:proofErr w:type="spellEnd"/>
      <w:r w:rsidRPr="00480667">
        <w:rPr>
          <w:bCs/>
          <w:sz w:val="24"/>
          <w:szCs w:val="24"/>
        </w:rPr>
        <w:t>-Ленинград от 0 до 172.0 км, расположенного по адресу: Калужская область, Боровский и Жуковский районы, г. Обнинск (реестровый номер 40:00-6.496);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Охранная зона объекта: Магистральный газопровод Серпухов-Ленинград от 7.6 до 232.0 км, расположенного по адресу: Калужская область, Боровский и Жуковский районы, г. Обнинск (реестровый номер 40:00-6.497);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Охранная зона трубопроводов: «Сооружение газопровод-отвод от магистралей ОАО «Газпром» к ГРС-2, </w:t>
      </w:r>
      <w:proofErr w:type="spellStart"/>
      <w:r w:rsidRPr="00480667">
        <w:rPr>
          <w:bCs/>
          <w:sz w:val="24"/>
          <w:szCs w:val="24"/>
        </w:rPr>
        <w:t>протяженностью</w:t>
      </w:r>
      <w:proofErr w:type="spellEnd"/>
      <w:r w:rsidRPr="00480667">
        <w:rPr>
          <w:bCs/>
          <w:sz w:val="24"/>
          <w:szCs w:val="24"/>
        </w:rPr>
        <w:t xml:space="preserve"> 365,00 м» (ЭХЗ) (реестровый номер 40:27-6.158);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Охранная зона трубопроводов: «ГРС «Обнинск» здание ГРС об. пл. 119.0 </w:t>
      </w:r>
      <w:proofErr w:type="spellStart"/>
      <w:r w:rsidRPr="00480667">
        <w:rPr>
          <w:bCs/>
          <w:sz w:val="24"/>
          <w:szCs w:val="24"/>
        </w:rPr>
        <w:t>кв</w:t>
      </w:r>
      <w:proofErr w:type="gramStart"/>
      <w:r w:rsidRPr="00480667">
        <w:rPr>
          <w:bCs/>
          <w:sz w:val="24"/>
          <w:szCs w:val="24"/>
        </w:rPr>
        <w:t>.м</w:t>
      </w:r>
      <w:proofErr w:type="spellEnd"/>
      <w:proofErr w:type="gramEnd"/>
      <w:r w:rsidRPr="00480667">
        <w:rPr>
          <w:bCs/>
          <w:sz w:val="24"/>
          <w:szCs w:val="24"/>
        </w:rPr>
        <w:t xml:space="preserve"> газопровод-отвод </w:t>
      </w:r>
      <w:proofErr w:type="spellStart"/>
      <w:r w:rsidRPr="00480667">
        <w:rPr>
          <w:bCs/>
          <w:sz w:val="24"/>
          <w:szCs w:val="24"/>
        </w:rPr>
        <w:t>протяж</w:t>
      </w:r>
      <w:proofErr w:type="spellEnd"/>
      <w:r w:rsidRPr="00480667">
        <w:rPr>
          <w:bCs/>
          <w:sz w:val="24"/>
          <w:szCs w:val="24"/>
        </w:rPr>
        <w:t xml:space="preserve">. 3820п/м Жуковский район, г. Обнинск </w:t>
      </w:r>
      <w:proofErr w:type="spellStart"/>
      <w:r w:rsidRPr="00480667">
        <w:rPr>
          <w:bCs/>
          <w:sz w:val="24"/>
          <w:szCs w:val="24"/>
        </w:rPr>
        <w:t>электрохимзащита</w:t>
      </w:r>
      <w:proofErr w:type="spellEnd"/>
      <w:r w:rsidRPr="00480667">
        <w:rPr>
          <w:bCs/>
          <w:sz w:val="24"/>
          <w:szCs w:val="24"/>
        </w:rPr>
        <w:t xml:space="preserve"> УДЗ-1 шт., ЛЭП-300м, связь ВЛС L-0.15 км» (ЭХЗ) (реестровый номер 40:27-6.159);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Санитарно-защитная зона объекта – АЗС №2 (ЮЛ/ИП/ФЛ): </w:t>
      </w:r>
      <w:proofErr w:type="gramStart"/>
      <w:r w:rsidRPr="00480667">
        <w:rPr>
          <w:bCs/>
          <w:sz w:val="24"/>
          <w:szCs w:val="24"/>
        </w:rPr>
        <w:t>АО «</w:t>
      </w:r>
      <w:proofErr w:type="spellStart"/>
      <w:r w:rsidRPr="00480667">
        <w:rPr>
          <w:bCs/>
          <w:sz w:val="24"/>
          <w:szCs w:val="24"/>
        </w:rPr>
        <w:t>Калуганефтепродукт</w:t>
      </w:r>
      <w:proofErr w:type="spellEnd"/>
      <w:r w:rsidRPr="00480667">
        <w:rPr>
          <w:bCs/>
          <w:sz w:val="24"/>
          <w:szCs w:val="24"/>
        </w:rPr>
        <w:t>»), расположенного по адресу:</w:t>
      </w:r>
      <w:proofErr w:type="gramEnd"/>
      <w:r w:rsidRPr="00480667">
        <w:rPr>
          <w:bCs/>
          <w:sz w:val="24"/>
          <w:szCs w:val="24"/>
        </w:rPr>
        <w:t xml:space="preserve"> </w:t>
      </w:r>
      <w:proofErr w:type="gramStart"/>
      <w:r w:rsidRPr="00480667">
        <w:rPr>
          <w:bCs/>
          <w:sz w:val="24"/>
          <w:szCs w:val="24"/>
        </w:rPr>
        <w:t>Калужская</w:t>
      </w:r>
      <w:proofErr w:type="gramEnd"/>
      <w:r w:rsidRPr="00480667">
        <w:rPr>
          <w:bCs/>
          <w:sz w:val="24"/>
          <w:szCs w:val="24"/>
        </w:rPr>
        <w:t xml:space="preserve"> обл., г. Обнинск, ш. Киевское» (решение Главного государственного санитарного врача по Калужской области от 09.12.2020 № 40-СЗЗ-140-2020-44);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Санитарно-защитная зона объекта – АЗС №3 (ЮЛ/ИП/ФЛ): </w:t>
      </w:r>
      <w:proofErr w:type="gramStart"/>
      <w:r w:rsidRPr="00480667">
        <w:rPr>
          <w:bCs/>
          <w:sz w:val="24"/>
          <w:szCs w:val="24"/>
        </w:rPr>
        <w:t>АО «</w:t>
      </w:r>
      <w:proofErr w:type="spellStart"/>
      <w:r w:rsidRPr="00480667">
        <w:rPr>
          <w:bCs/>
          <w:sz w:val="24"/>
          <w:szCs w:val="24"/>
        </w:rPr>
        <w:t>Калуганефтепродукт</w:t>
      </w:r>
      <w:proofErr w:type="spellEnd"/>
      <w:r w:rsidRPr="00480667">
        <w:rPr>
          <w:bCs/>
          <w:sz w:val="24"/>
          <w:szCs w:val="24"/>
        </w:rPr>
        <w:t>»), расположенного по адресу:</w:t>
      </w:r>
      <w:proofErr w:type="gramEnd"/>
      <w:r w:rsidRPr="00480667">
        <w:rPr>
          <w:bCs/>
          <w:sz w:val="24"/>
          <w:szCs w:val="24"/>
        </w:rPr>
        <w:t xml:space="preserve"> </w:t>
      </w:r>
      <w:proofErr w:type="gramStart"/>
      <w:r w:rsidRPr="00480667">
        <w:rPr>
          <w:bCs/>
          <w:sz w:val="24"/>
          <w:szCs w:val="24"/>
        </w:rPr>
        <w:t>Калужская</w:t>
      </w:r>
      <w:proofErr w:type="gramEnd"/>
      <w:r w:rsidRPr="00480667">
        <w:rPr>
          <w:bCs/>
          <w:sz w:val="24"/>
          <w:szCs w:val="24"/>
        </w:rPr>
        <w:t xml:space="preserve"> обл., г. Обнинск, ш. Киевское» (решение Главного государственного санитарного врача по Калужской области от 09.12.2020 № 40-СЗЗ-141-2020-47);</w:t>
      </w:r>
    </w:p>
    <w:p w:rsidR="00BE4B35" w:rsidRPr="00480667" w:rsidRDefault="00BE4B35" w:rsidP="00BE4B35">
      <w:pPr>
        <w:ind w:firstLine="540"/>
        <w:jc w:val="both"/>
        <w:rPr>
          <w:bCs/>
          <w:sz w:val="24"/>
          <w:szCs w:val="24"/>
        </w:rPr>
      </w:pPr>
      <w:r w:rsidRPr="00480667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)</w:t>
      </w:r>
      <w:r w:rsidRPr="00480667">
        <w:rPr>
          <w:bCs/>
          <w:sz w:val="24"/>
          <w:szCs w:val="24"/>
        </w:rPr>
        <w:t xml:space="preserve"> Санитарно-защитная зона объекта – </w:t>
      </w:r>
      <w:proofErr w:type="spellStart"/>
      <w:r w:rsidRPr="00480667">
        <w:rPr>
          <w:bCs/>
          <w:sz w:val="24"/>
          <w:szCs w:val="24"/>
        </w:rPr>
        <w:t>промплощадка</w:t>
      </w:r>
      <w:proofErr w:type="spellEnd"/>
      <w:r w:rsidRPr="00480667">
        <w:rPr>
          <w:bCs/>
          <w:sz w:val="24"/>
          <w:szCs w:val="24"/>
        </w:rPr>
        <w:t xml:space="preserve"> (ЮЛ/ИП/ФЛ): </w:t>
      </w:r>
      <w:proofErr w:type="gramStart"/>
      <w:r w:rsidRPr="00480667">
        <w:rPr>
          <w:bCs/>
          <w:sz w:val="24"/>
          <w:szCs w:val="24"/>
        </w:rPr>
        <w:t>МП «Коммунальное хозяйство»), расположенного по адресу: 249033, Калужская область, город Обнинск, проспект Ленина, дом 97» (решение Главного государственного санитарного врача по Калужской области от 16.12.2020 № 40-СЗЗ-164-2020-67).</w:t>
      </w:r>
      <w:proofErr w:type="gramEnd"/>
    </w:p>
    <w:p w:rsidR="00BE4B35" w:rsidRPr="00305170" w:rsidRDefault="00BE4B35" w:rsidP="00BE4B35">
      <w:pPr>
        <w:ind w:firstLine="540"/>
        <w:jc w:val="both"/>
        <w:rPr>
          <w:bCs/>
          <w:sz w:val="24"/>
          <w:szCs w:val="24"/>
          <w:u w:val="single"/>
        </w:rPr>
      </w:pPr>
      <w:r w:rsidRPr="00305170">
        <w:rPr>
          <w:bCs/>
          <w:sz w:val="24"/>
          <w:szCs w:val="24"/>
          <w:u w:val="single"/>
        </w:rPr>
        <w:t>Основание:</w:t>
      </w:r>
    </w:p>
    <w:p w:rsidR="00BE4B35" w:rsidRPr="00305170" w:rsidRDefault="00BE4B35" w:rsidP="00BE4B35">
      <w:pPr>
        <w:ind w:firstLine="540"/>
        <w:jc w:val="both"/>
        <w:rPr>
          <w:bCs/>
          <w:sz w:val="24"/>
          <w:szCs w:val="24"/>
        </w:rPr>
      </w:pPr>
      <w:r w:rsidRPr="00305170">
        <w:rPr>
          <w:bCs/>
          <w:sz w:val="24"/>
          <w:szCs w:val="24"/>
        </w:rPr>
        <w:t>- Письма Управления архитектуры и градостроительства Калужской области от 17.08.2020 № ОС-265-20, от 16.10.2020 № ОС-391-20, от 16.10.2020 № ОС-393-20;</w:t>
      </w:r>
    </w:p>
    <w:p w:rsidR="00BE4B35" w:rsidRPr="00305170" w:rsidRDefault="00BE4B35" w:rsidP="00BE4B35">
      <w:pPr>
        <w:ind w:firstLine="540"/>
        <w:jc w:val="both"/>
        <w:rPr>
          <w:bCs/>
          <w:sz w:val="24"/>
          <w:szCs w:val="24"/>
        </w:rPr>
      </w:pPr>
      <w:r w:rsidRPr="00305170">
        <w:rPr>
          <w:bCs/>
          <w:sz w:val="24"/>
          <w:szCs w:val="24"/>
        </w:rPr>
        <w:t xml:space="preserve">- Письма филиала ФГБУ «ФКП </w:t>
      </w:r>
      <w:proofErr w:type="spellStart"/>
      <w:r w:rsidRPr="00305170">
        <w:rPr>
          <w:bCs/>
          <w:sz w:val="24"/>
          <w:szCs w:val="24"/>
        </w:rPr>
        <w:t>Росреестра</w:t>
      </w:r>
      <w:proofErr w:type="spellEnd"/>
      <w:r w:rsidRPr="00305170">
        <w:rPr>
          <w:bCs/>
          <w:sz w:val="24"/>
          <w:szCs w:val="24"/>
        </w:rPr>
        <w:t>» по Калужской области от 23.10.2020 № 08531-12/1, от07.12.2020 № 10058-12/5;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  <w:r w:rsidRPr="00305170">
        <w:rPr>
          <w:bCs/>
          <w:sz w:val="24"/>
          <w:szCs w:val="24"/>
        </w:rPr>
        <w:t xml:space="preserve">- Письма Управления </w:t>
      </w:r>
      <w:proofErr w:type="spellStart"/>
      <w:r w:rsidRPr="00305170">
        <w:rPr>
          <w:bCs/>
          <w:sz w:val="24"/>
          <w:szCs w:val="24"/>
        </w:rPr>
        <w:t>Роспотребнадзора</w:t>
      </w:r>
      <w:proofErr w:type="spellEnd"/>
      <w:r w:rsidRPr="00305170">
        <w:rPr>
          <w:bCs/>
          <w:sz w:val="24"/>
          <w:szCs w:val="24"/>
        </w:rPr>
        <w:t xml:space="preserve"> по Калужской области от 10.12.2020 № 40-00-05/13-3111-2020, от 10.12.2020 № 40-00-05/13-3112-2020, от 17.12.2020 № 40-00-05/13-3207-2020.</w:t>
      </w:r>
    </w:p>
    <w:p w:rsidR="00BE4B35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BE4B35" w:rsidRPr="004D3D38" w:rsidRDefault="00BE4B35" w:rsidP="00BE4B35">
      <w:pPr>
        <w:ind w:firstLine="540"/>
        <w:jc w:val="both"/>
        <w:rPr>
          <w:bCs/>
          <w:sz w:val="24"/>
          <w:szCs w:val="24"/>
        </w:rPr>
      </w:pPr>
    </w:p>
    <w:p w:rsidR="00CB5E0F" w:rsidRDefault="00CB5E0F">
      <w:bookmarkStart w:id="0" w:name="_GoBack"/>
      <w:bookmarkEnd w:id="0"/>
    </w:p>
    <w:sectPr w:rsidR="00CB5E0F" w:rsidSect="00FF3A12">
      <w:headerReference w:type="even" r:id="rId5"/>
      <w:headerReference w:type="default" r:id="rId6"/>
      <w:pgSz w:w="11906" w:h="16838"/>
      <w:pgMar w:top="1134" w:right="851" w:bottom="709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BE4B35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BE4B35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BE4B35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C546D" w:rsidRDefault="00BE4B35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35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E4B35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BE4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E4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BE4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E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2021-03-25T09:17:00Z</dcterms:created>
  <dcterms:modified xsi:type="dcterms:W3CDTF">2021-03-25T09:18:00Z</dcterms:modified>
</cp:coreProperties>
</file>